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E1427B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410C15" w:rsidRDefault="00410C15" w:rsidP="00410C15">
      <w:pPr>
        <w:pStyle w:val="a5"/>
        <w:tabs>
          <w:tab w:val="clear" w:pos="5670"/>
          <w:tab w:val="left" w:pos="2694"/>
          <w:tab w:val="left" w:pos="4536"/>
        </w:tabs>
        <w:ind w:right="5952" w:firstLine="0"/>
        <w:rPr>
          <w:rFonts w:ascii="Times New Roman" w:hAnsi="Times New Roman"/>
        </w:rPr>
      </w:pPr>
      <w:r>
        <w:rPr>
          <w:rFonts w:ascii="Times New Roman" w:hAnsi="Times New Roman"/>
        </w:rPr>
        <w:t>Об  условиях    приватизации</w:t>
      </w:r>
    </w:p>
    <w:p w:rsidR="00410C15" w:rsidRDefault="00410C15" w:rsidP="00410C15">
      <w:pPr>
        <w:pStyle w:val="a5"/>
        <w:tabs>
          <w:tab w:val="clear" w:pos="5670"/>
          <w:tab w:val="left" w:pos="2694"/>
          <w:tab w:val="left" w:pos="4536"/>
        </w:tabs>
        <w:ind w:right="5952" w:firstLine="0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   нежилого</w:t>
      </w:r>
    </w:p>
    <w:p w:rsidR="00410C15" w:rsidRPr="00A40FED" w:rsidRDefault="00A27017" w:rsidP="00410C15">
      <w:pPr>
        <w:pStyle w:val="a5"/>
        <w:tabs>
          <w:tab w:val="clear" w:pos="5670"/>
          <w:tab w:val="left" w:pos="2694"/>
          <w:tab w:val="left" w:pos="4536"/>
        </w:tabs>
        <w:ind w:right="5952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помещения, </w:t>
      </w:r>
      <w:r w:rsidR="00410C15">
        <w:rPr>
          <w:rFonts w:ascii="Times New Roman" w:hAnsi="Times New Roman"/>
        </w:rPr>
        <w:t xml:space="preserve">расположенного </w:t>
      </w:r>
      <w:r w:rsidR="00410C15">
        <w:rPr>
          <w:rFonts w:ascii="Times New Roman" w:hAnsi="Times New Roman"/>
        </w:rPr>
        <w:br/>
        <w:t xml:space="preserve">по адресу: </w:t>
      </w:r>
      <w:r w:rsidR="00410C15" w:rsidRPr="00410C15">
        <w:rPr>
          <w:rFonts w:ascii="Times New Roman" w:hAnsi="Times New Roman"/>
        </w:rPr>
        <w:t>Ростовская об</w:t>
      </w:r>
      <w:r>
        <w:rPr>
          <w:rFonts w:ascii="Times New Roman" w:hAnsi="Times New Roman"/>
        </w:rPr>
        <w:t xml:space="preserve">ласть, 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 xml:space="preserve">. Ростов-на-Дону, </w:t>
      </w:r>
      <w:proofErr w:type="spellStart"/>
      <w:r>
        <w:rPr>
          <w:rFonts w:ascii="Times New Roman" w:hAnsi="Times New Roman"/>
        </w:rPr>
        <w:t>пр-кт</w:t>
      </w:r>
      <w:proofErr w:type="spellEnd"/>
      <w:r w:rsidR="00410C15" w:rsidRPr="00410C15">
        <w:rPr>
          <w:rFonts w:ascii="Times New Roman" w:hAnsi="Times New Roman"/>
        </w:rPr>
        <w:t xml:space="preserve"> Чехова, д. 37/29</w:t>
      </w:r>
    </w:p>
    <w:p w:rsidR="00410C15" w:rsidRDefault="00410C15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410C15" w:rsidRDefault="00410C15" w:rsidP="00410C15">
      <w:pPr>
        <w:ind w:firstLine="708"/>
        <w:jc w:val="both"/>
        <w:rPr>
          <w:b/>
          <w:sz w:val="28"/>
          <w:szCs w:val="28"/>
        </w:rPr>
      </w:pPr>
      <w:proofErr w:type="gramStart"/>
      <w:r w:rsidRPr="006C2E1A">
        <w:rPr>
          <w:sz w:val="28"/>
          <w:szCs w:val="28"/>
        </w:rPr>
        <w:t>В соответствии с Федеральным закон</w:t>
      </w:r>
      <w:r>
        <w:rPr>
          <w:sz w:val="28"/>
          <w:szCs w:val="28"/>
        </w:rPr>
        <w:t>ом</w:t>
      </w:r>
      <w:r w:rsidRPr="006C2E1A">
        <w:rPr>
          <w:sz w:val="28"/>
          <w:szCs w:val="28"/>
        </w:rPr>
        <w:t xml:space="preserve"> </w:t>
      </w:r>
      <w:hyperlink r:id="rId4" w:history="1">
        <w:r w:rsidRPr="001A0875">
          <w:rPr>
            <w:sz w:val="28"/>
            <w:szCs w:val="28"/>
          </w:rPr>
          <w:t xml:space="preserve">от 21.12.2001 </w:t>
        </w:r>
        <w:r>
          <w:rPr>
            <w:sz w:val="28"/>
            <w:szCs w:val="28"/>
          </w:rPr>
          <w:t>№ </w:t>
        </w:r>
        <w:r w:rsidRPr="001A0875">
          <w:rPr>
            <w:sz w:val="28"/>
            <w:szCs w:val="28"/>
          </w:rPr>
          <w:t>178-ФЗ</w:t>
        </w:r>
      </w:hyperlink>
      <w:r w:rsidRPr="001A0875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«</w:t>
      </w:r>
      <w:r w:rsidRPr="001A0875">
        <w:rPr>
          <w:sz w:val="28"/>
          <w:szCs w:val="28"/>
        </w:rPr>
        <w:t>О приватизации государственного и муниципального имущества</w:t>
      </w:r>
      <w:r>
        <w:rPr>
          <w:sz w:val="28"/>
          <w:szCs w:val="28"/>
        </w:rPr>
        <w:t>»</w:t>
      </w:r>
      <w:r w:rsidRPr="001A0875">
        <w:rPr>
          <w:sz w:val="28"/>
          <w:szCs w:val="28"/>
        </w:rPr>
        <w:t xml:space="preserve">, </w:t>
      </w:r>
      <w:r w:rsidRPr="006C2E1A">
        <w:rPr>
          <w:sz w:val="28"/>
          <w:szCs w:val="28"/>
        </w:rPr>
        <w:t>Федеральным закон</w:t>
      </w:r>
      <w:r>
        <w:rPr>
          <w:sz w:val="28"/>
          <w:szCs w:val="28"/>
        </w:rPr>
        <w:t>ом</w:t>
      </w:r>
      <w:r>
        <w:t xml:space="preserve"> </w:t>
      </w:r>
      <w:hyperlink r:id="rId5" w:history="1">
        <w:r w:rsidRPr="001A0875">
          <w:rPr>
            <w:sz w:val="28"/>
            <w:szCs w:val="28"/>
          </w:rPr>
          <w:t xml:space="preserve">от 25.06.2002 </w:t>
        </w:r>
        <w:r>
          <w:rPr>
            <w:sz w:val="28"/>
            <w:szCs w:val="28"/>
          </w:rPr>
          <w:t>№ </w:t>
        </w:r>
        <w:r w:rsidRPr="001A0875">
          <w:rPr>
            <w:sz w:val="28"/>
            <w:szCs w:val="28"/>
          </w:rPr>
          <w:t>73-Ф3</w:t>
        </w:r>
      </w:hyperlink>
      <w:r>
        <w:rPr>
          <w:sz w:val="28"/>
          <w:szCs w:val="28"/>
        </w:rPr>
        <w:t xml:space="preserve"> «</w:t>
      </w:r>
      <w:r w:rsidRPr="001A0875">
        <w:rPr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sz w:val="28"/>
          <w:szCs w:val="28"/>
        </w:rPr>
        <w:t>»</w:t>
      </w:r>
      <w:r w:rsidRPr="001A0875">
        <w:rPr>
          <w:sz w:val="28"/>
          <w:szCs w:val="28"/>
        </w:rPr>
        <w:t xml:space="preserve">, </w:t>
      </w:r>
      <w:r>
        <w:rPr>
          <w:sz w:val="28"/>
          <w:szCs w:val="28"/>
        </w:rPr>
        <w:t>П</w:t>
      </w:r>
      <w:r w:rsidRPr="001A0875">
        <w:rPr>
          <w:sz w:val="28"/>
          <w:szCs w:val="28"/>
        </w:rPr>
        <w:t>остановлением Правител</w:t>
      </w:r>
      <w:r>
        <w:rPr>
          <w:sz w:val="28"/>
          <w:szCs w:val="28"/>
        </w:rPr>
        <w:t>ьства Российской Федерации от 27.08.2012</w:t>
      </w:r>
      <w:r w:rsidRPr="001A087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860 «</w:t>
      </w:r>
      <w:r w:rsidRPr="00133B3B">
        <w:rPr>
          <w:sz w:val="28"/>
          <w:szCs w:val="28"/>
        </w:rPr>
        <w:t xml:space="preserve">Об </w:t>
      </w:r>
      <w:proofErr w:type="spellStart"/>
      <w:r w:rsidRPr="00133B3B">
        <w:rPr>
          <w:sz w:val="28"/>
          <w:szCs w:val="28"/>
        </w:rPr>
        <w:t>организациии</w:t>
      </w:r>
      <w:proofErr w:type="spellEnd"/>
      <w:r w:rsidRPr="00133B3B">
        <w:rPr>
          <w:sz w:val="28"/>
          <w:szCs w:val="28"/>
        </w:rPr>
        <w:t xml:space="preserve"> проведении продажи государственного или муниципальног</w:t>
      </w:r>
      <w:r>
        <w:rPr>
          <w:sz w:val="28"/>
          <w:szCs w:val="28"/>
        </w:rPr>
        <w:t>о имущества в электронной форме»</w:t>
      </w:r>
      <w:r w:rsidRPr="001A087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A0875">
        <w:rPr>
          <w:sz w:val="28"/>
          <w:szCs w:val="28"/>
        </w:rPr>
        <w:t xml:space="preserve">решениями </w:t>
      </w:r>
      <w:proofErr w:type="spellStart"/>
      <w:r w:rsidRPr="001A0875">
        <w:rPr>
          <w:sz w:val="28"/>
          <w:szCs w:val="28"/>
        </w:rPr>
        <w:t>Ростовской-на-Дону</w:t>
      </w:r>
      <w:proofErr w:type="spellEnd"/>
      <w:r w:rsidRPr="001A0875">
        <w:rPr>
          <w:sz w:val="28"/>
          <w:szCs w:val="28"/>
        </w:rPr>
        <w:t xml:space="preserve"> городской Думы </w:t>
      </w:r>
      <w:hyperlink r:id="rId6" w:history="1">
        <w:r w:rsidRPr="001A0875">
          <w:rPr>
            <w:sz w:val="28"/>
            <w:szCs w:val="28"/>
          </w:rPr>
          <w:t xml:space="preserve">от </w:t>
        </w:r>
        <w:r>
          <w:rPr>
            <w:sz w:val="28"/>
            <w:szCs w:val="28"/>
          </w:rPr>
          <w:t>22.12.2015</w:t>
        </w:r>
        <w:r w:rsidRPr="001A0875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№ </w:t>
        </w:r>
      </w:hyperlink>
      <w:r w:rsidRPr="004517E2">
        <w:rPr>
          <w:sz w:val="28"/>
          <w:szCs w:val="28"/>
        </w:rPr>
        <w:t>67</w:t>
      </w:r>
      <w:r w:rsidRPr="001A08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A0875">
        <w:rPr>
          <w:sz w:val="28"/>
          <w:szCs w:val="28"/>
        </w:rPr>
        <w:t xml:space="preserve">О </w:t>
      </w:r>
      <w:r>
        <w:rPr>
          <w:sz w:val="28"/>
          <w:szCs w:val="28"/>
        </w:rPr>
        <w:t>принятии</w:t>
      </w:r>
      <w:r w:rsidRPr="001A0875">
        <w:rPr>
          <w:sz w:val="28"/>
          <w:szCs w:val="28"/>
        </w:rPr>
        <w:t xml:space="preserve"> Положения </w:t>
      </w:r>
      <w:r>
        <w:rPr>
          <w:sz w:val="28"/>
          <w:szCs w:val="28"/>
        </w:rPr>
        <w:t>«</w:t>
      </w:r>
      <w:r w:rsidRPr="001A0875">
        <w:rPr>
          <w:sz w:val="28"/>
          <w:szCs w:val="28"/>
        </w:rPr>
        <w:t>О приватизации</w:t>
      </w:r>
      <w:proofErr w:type="gramEnd"/>
      <w:r w:rsidRPr="001A0875">
        <w:rPr>
          <w:sz w:val="28"/>
          <w:szCs w:val="28"/>
        </w:rPr>
        <w:t xml:space="preserve"> муниципального имущества города Ростова-на-Дону</w:t>
      </w:r>
      <w:r>
        <w:rPr>
          <w:sz w:val="28"/>
          <w:szCs w:val="28"/>
        </w:rPr>
        <w:t xml:space="preserve">», </w:t>
      </w:r>
      <w:r w:rsidRPr="00133B3B">
        <w:rPr>
          <w:sz w:val="28"/>
          <w:szCs w:val="28"/>
        </w:rPr>
        <w:t xml:space="preserve">от 17.12.2019 № 792 </w:t>
      </w:r>
      <w:r>
        <w:rPr>
          <w:sz w:val="28"/>
          <w:szCs w:val="28"/>
        </w:rPr>
        <w:br/>
      </w:r>
      <w:r w:rsidRPr="00133B3B">
        <w:rPr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2020 год и на плановый период 2021 и 2022 годов»</w:t>
      </w:r>
      <w:r w:rsidR="008B4430">
        <w:rPr>
          <w:sz w:val="28"/>
          <w:szCs w:val="28"/>
        </w:rPr>
        <w:t xml:space="preserve">, принимая во внимание решение комиссии </w:t>
      </w:r>
      <w:r w:rsidR="008B4430">
        <w:rPr>
          <w:sz w:val="28"/>
          <w:szCs w:val="28"/>
        </w:rPr>
        <w:br/>
        <w:t>по приватизации муниципального имущества от 02.11</w:t>
      </w:r>
      <w:r w:rsidR="00820CDF">
        <w:rPr>
          <w:sz w:val="28"/>
          <w:szCs w:val="28"/>
        </w:rPr>
        <w:t>.</w:t>
      </w:r>
      <w:r w:rsidR="008B4430">
        <w:rPr>
          <w:sz w:val="28"/>
          <w:szCs w:val="28"/>
        </w:rPr>
        <w:t>2020 (протокол №</w:t>
      </w:r>
      <w:r w:rsidR="004D44C6">
        <w:rPr>
          <w:sz w:val="28"/>
          <w:szCs w:val="28"/>
        </w:rPr>
        <w:t> </w:t>
      </w:r>
      <w:r w:rsidR="008B4430">
        <w:rPr>
          <w:sz w:val="28"/>
          <w:szCs w:val="28"/>
        </w:rPr>
        <w:t>7)</w:t>
      </w:r>
      <w:r>
        <w:rPr>
          <w:sz w:val="28"/>
          <w:szCs w:val="28"/>
        </w:rPr>
        <w:t>:</w:t>
      </w:r>
    </w:p>
    <w:p w:rsidR="00410C15" w:rsidRDefault="00410C15" w:rsidP="00410C15">
      <w:pPr>
        <w:autoSpaceDE w:val="0"/>
        <w:autoSpaceDN w:val="0"/>
        <w:adjustRightInd w:val="0"/>
        <w:spacing w:after="40"/>
        <w:ind w:firstLine="709"/>
        <w:jc w:val="both"/>
        <w:rPr>
          <w:sz w:val="28"/>
          <w:szCs w:val="28"/>
        </w:rPr>
      </w:pPr>
      <w:r w:rsidRPr="00DE7700">
        <w:rPr>
          <w:sz w:val="28"/>
          <w:szCs w:val="28"/>
        </w:rPr>
        <w:t>1.</w:t>
      </w:r>
      <w:r>
        <w:rPr>
          <w:sz w:val="28"/>
          <w:szCs w:val="28"/>
        </w:rPr>
        <w:t>  </w:t>
      </w:r>
      <w:r w:rsidRPr="00DE7700">
        <w:rPr>
          <w:sz w:val="28"/>
          <w:szCs w:val="28"/>
        </w:rPr>
        <w:t>Приватизировать муниципально</w:t>
      </w:r>
      <w:r>
        <w:rPr>
          <w:sz w:val="28"/>
          <w:szCs w:val="28"/>
        </w:rPr>
        <w:t>е</w:t>
      </w:r>
      <w:r w:rsidRPr="00DE7700">
        <w:rPr>
          <w:sz w:val="28"/>
          <w:szCs w:val="28"/>
        </w:rPr>
        <w:t xml:space="preserve"> нежилое помещение, расположенное по адресу: </w:t>
      </w:r>
      <w:r w:rsidR="00103C53" w:rsidRPr="00103C53">
        <w:rPr>
          <w:bCs/>
          <w:sz w:val="28"/>
        </w:rPr>
        <w:t>Ростовская об</w:t>
      </w:r>
      <w:r w:rsidR="00820CDF">
        <w:rPr>
          <w:bCs/>
          <w:sz w:val="28"/>
        </w:rPr>
        <w:t xml:space="preserve">ласть, г. Ростов-на-Дону, </w:t>
      </w:r>
      <w:proofErr w:type="spellStart"/>
      <w:r w:rsidR="00820CDF">
        <w:rPr>
          <w:bCs/>
          <w:sz w:val="28"/>
        </w:rPr>
        <w:t>пр-кт</w:t>
      </w:r>
      <w:proofErr w:type="spellEnd"/>
      <w:r w:rsidR="00103C53" w:rsidRPr="00103C53">
        <w:rPr>
          <w:bCs/>
          <w:sz w:val="28"/>
        </w:rPr>
        <w:t xml:space="preserve"> Чехова, д. 37/29</w:t>
      </w:r>
      <w:r w:rsidRPr="00DE7700">
        <w:rPr>
          <w:sz w:val="28"/>
          <w:szCs w:val="28"/>
        </w:rPr>
        <w:t>, литер</w:t>
      </w:r>
      <w:proofErr w:type="gramStart"/>
      <w:r w:rsidRPr="00DE7700">
        <w:rPr>
          <w:sz w:val="28"/>
          <w:szCs w:val="28"/>
        </w:rPr>
        <w:t> А</w:t>
      </w:r>
      <w:proofErr w:type="gramEnd"/>
      <w:r w:rsidRPr="00DE7700">
        <w:rPr>
          <w:sz w:val="28"/>
          <w:szCs w:val="28"/>
        </w:rPr>
        <w:t xml:space="preserve">, </w:t>
      </w:r>
      <w:r w:rsidRPr="00400351">
        <w:rPr>
          <w:sz w:val="28"/>
          <w:szCs w:val="28"/>
        </w:rPr>
        <w:t xml:space="preserve"> площадью </w:t>
      </w:r>
      <w:r>
        <w:rPr>
          <w:sz w:val="28"/>
          <w:szCs w:val="28"/>
        </w:rPr>
        <w:t>60,2</w:t>
      </w:r>
      <w:r w:rsidRPr="00400351">
        <w:rPr>
          <w:sz w:val="28"/>
          <w:szCs w:val="28"/>
        </w:rPr>
        <w:t> кв. м, этаж</w:t>
      </w:r>
      <w:r>
        <w:rPr>
          <w:sz w:val="28"/>
          <w:szCs w:val="28"/>
        </w:rPr>
        <w:t xml:space="preserve"> №</w:t>
      </w:r>
      <w:r w:rsidRPr="004003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 </w:t>
      </w:r>
      <w:r w:rsidR="00A27017">
        <w:rPr>
          <w:sz w:val="28"/>
          <w:szCs w:val="28"/>
        </w:rPr>
        <w:t xml:space="preserve">к. № 1, 2, 1а, 1б, 2г, 1в-2б, 2а-2в, </w:t>
      </w:r>
      <w:r w:rsidR="00A27017">
        <w:rPr>
          <w:sz w:val="28"/>
          <w:szCs w:val="28"/>
        </w:rPr>
        <w:br/>
      </w:r>
      <w:r>
        <w:rPr>
          <w:sz w:val="28"/>
          <w:szCs w:val="28"/>
        </w:rPr>
        <w:t xml:space="preserve">КН </w:t>
      </w:r>
      <w:r w:rsidRPr="007A54DA">
        <w:rPr>
          <w:bCs/>
          <w:sz w:val="28"/>
        </w:rPr>
        <w:t>61:44:</w:t>
      </w:r>
      <w:r>
        <w:rPr>
          <w:bCs/>
          <w:sz w:val="28"/>
        </w:rPr>
        <w:t>0040710:411</w:t>
      </w:r>
      <w:r w:rsidRPr="00DE7700">
        <w:rPr>
          <w:sz w:val="28"/>
          <w:szCs w:val="28"/>
        </w:rPr>
        <w:t xml:space="preserve"> (далее – объект).</w:t>
      </w:r>
    </w:p>
    <w:p w:rsidR="00410C15" w:rsidRPr="00DE7700" w:rsidRDefault="00410C15" w:rsidP="00410C15">
      <w:pPr>
        <w:autoSpaceDE w:val="0"/>
        <w:autoSpaceDN w:val="0"/>
        <w:adjustRightInd w:val="0"/>
        <w:spacing w:after="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 Способ приватизации – конкурс.</w:t>
      </w:r>
    </w:p>
    <w:p w:rsidR="00410C15" w:rsidRPr="00430A90" w:rsidRDefault="00410C15" w:rsidP="00410C15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proofErr w:type="gramStart"/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>
        <w:rPr>
          <w:sz w:val="28"/>
          <w:szCs w:val="28"/>
        </w:rPr>
        <w:t>3 945 928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(Три миллиона девятьсот сорок пять тысяч девятьсот двадцать восемь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(без учета НДС), согласно отчету </w:t>
      </w:r>
      <w:r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от  </w:t>
      </w:r>
      <w:r>
        <w:rPr>
          <w:sz w:val="28"/>
          <w:szCs w:val="28"/>
        </w:rPr>
        <w:t>05.10</w:t>
      </w:r>
      <w:r w:rsidRPr="004248FA">
        <w:rPr>
          <w:sz w:val="28"/>
          <w:szCs w:val="28"/>
        </w:rPr>
        <w:t xml:space="preserve">.2020 </w:t>
      </w:r>
      <w:r>
        <w:rPr>
          <w:sz w:val="28"/>
          <w:szCs w:val="28"/>
        </w:rPr>
        <w:t>№ 143</w:t>
      </w:r>
      <w:r w:rsidRPr="004248FA">
        <w:rPr>
          <w:sz w:val="28"/>
          <w:szCs w:val="28"/>
        </w:rPr>
        <w:t xml:space="preserve">-20-Р, выполненному ООО «Межрегиональный центр судебных экспертиз и оценки», согласованному городской комиссией </w:t>
      </w:r>
      <w:r w:rsidR="009E1CF4"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по согласованию результатов оценки от </w:t>
      </w:r>
      <w:r>
        <w:rPr>
          <w:sz w:val="28"/>
          <w:szCs w:val="28"/>
        </w:rPr>
        <w:t>15.10.2020 (протокол  № 31</w:t>
      </w:r>
      <w:r w:rsidRPr="004248FA">
        <w:rPr>
          <w:sz w:val="28"/>
          <w:szCs w:val="28"/>
        </w:rPr>
        <w:t>).</w:t>
      </w:r>
      <w:proofErr w:type="gramEnd"/>
    </w:p>
    <w:p w:rsidR="00B56D1D" w:rsidRDefault="00410C15" w:rsidP="00B56D1D">
      <w:pPr>
        <w:autoSpaceDE w:val="0"/>
        <w:autoSpaceDN w:val="0"/>
        <w:adjustRightInd w:val="0"/>
        <w:spacing w:after="40"/>
        <w:ind w:firstLine="720"/>
        <w:jc w:val="both"/>
        <w:rPr>
          <w:sz w:val="28"/>
          <w:szCs w:val="28"/>
        </w:rPr>
      </w:pPr>
      <w:r w:rsidRPr="0094242A">
        <w:rPr>
          <w:sz w:val="28"/>
          <w:szCs w:val="28"/>
        </w:rPr>
        <w:t>4.  </w:t>
      </w:r>
      <w:proofErr w:type="gramStart"/>
      <w:r w:rsidRPr="0094242A">
        <w:rPr>
          <w:sz w:val="28"/>
          <w:szCs w:val="28"/>
        </w:rPr>
        <w:t>Установить условия</w:t>
      </w:r>
      <w:proofErr w:type="gramEnd"/>
      <w:r w:rsidRPr="0094242A">
        <w:rPr>
          <w:sz w:val="28"/>
          <w:szCs w:val="28"/>
        </w:rPr>
        <w:t xml:space="preserve"> конкурса, согласованные </w:t>
      </w:r>
      <w:r>
        <w:rPr>
          <w:sz w:val="28"/>
          <w:szCs w:val="28"/>
        </w:rPr>
        <w:t>Управлением</w:t>
      </w:r>
      <w:r w:rsidRPr="0094242A">
        <w:rPr>
          <w:sz w:val="28"/>
          <w:szCs w:val="28"/>
        </w:rPr>
        <w:t xml:space="preserve"> культуры </w:t>
      </w:r>
      <w:r w:rsidR="00A27017">
        <w:rPr>
          <w:sz w:val="28"/>
          <w:szCs w:val="28"/>
        </w:rPr>
        <w:t>города Ростова-на-Дону</w:t>
      </w:r>
      <w:r w:rsidRPr="0094242A">
        <w:rPr>
          <w:sz w:val="28"/>
          <w:szCs w:val="28"/>
        </w:rPr>
        <w:t xml:space="preserve"> (письмо от 24.08.2020 № 59.33/20-2880) (приложение </w:t>
      </w:r>
      <w:r>
        <w:rPr>
          <w:sz w:val="28"/>
          <w:szCs w:val="28"/>
        </w:rPr>
        <w:br/>
      </w:r>
      <w:r w:rsidRPr="0094242A">
        <w:rPr>
          <w:sz w:val="28"/>
          <w:szCs w:val="28"/>
        </w:rPr>
        <w:t>к протоколу) и принятые к сведению Комитетом по охране объектов культурного наследия Ростовской области (письмо от 16.10.2020 №</w:t>
      </w:r>
      <w:r>
        <w:rPr>
          <w:sz w:val="28"/>
          <w:szCs w:val="28"/>
        </w:rPr>
        <w:t> </w:t>
      </w:r>
      <w:r w:rsidR="008B4430">
        <w:rPr>
          <w:sz w:val="28"/>
          <w:szCs w:val="28"/>
        </w:rPr>
        <w:t xml:space="preserve">20/3530), </w:t>
      </w:r>
    </w:p>
    <w:p w:rsidR="00B56D1D" w:rsidRDefault="00B56D1D" w:rsidP="00B56D1D">
      <w:pPr>
        <w:autoSpaceDE w:val="0"/>
        <w:autoSpaceDN w:val="0"/>
        <w:adjustRightInd w:val="0"/>
        <w:spacing w:after="40"/>
        <w:ind w:firstLine="720"/>
        <w:jc w:val="both"/>
        <w:rPr>
          <w:sz w:val="28"/>
          <w:szCs w:val="28"/>
        </w:rPr>
      </w:pPr>
    </w:p>
    <w:p w:rsidR="00B56D1D" w:rsidRDefault="00B56D1D" w:rsidP="00B56D1D">
      <w:pPr>
        <w:autoSpaceDE w:val="0"/>
        <w:autoSpaceDN w:val="0"/>
        <w:adjustRightInd w:val="0"/>
        <w:spacing w:after="40"/>
        <w:ind w:firstLine="720"/>
        <w:jc w:val="both"/>
        <w:rPr>
          <w:sz w:val="28"/>
          <w:szCs w:val="28"/>
        </w:rPr>
      </w:pPr>
    </w:p>
    <w:p w:rsidR="00410C15" w:rsidRDefault="008B4430" w:rsidP="00B56D1D">
      <w:pPr>
        <w:autoSpaceDE w:val="0"/>
        <w:autoSpaceDN w:val="0"/>
        <w:adjustRightInd w:val="0"/>
        <w:spacing w:after="40"/>
        <w:jc w:val="both"/>
        <w:rPr>
          <w:sz w:val="28"/>
          <w:szCs w:val="28"/>
        </w:rPr>
      </w:pPr>
      <w:r w:rsidRPr="00EA25A9">
        <w:rPr>
          <w:sz w:val="28"/>
          <w:szCs w:val="28"/>
        </w:rPr>
        <w:lastRenderedPageBreak/>
        <w:t xml:space="preserve">согласно приложению </w:t>
      </w:r>
      <w:r>
        <w:rPr>
          <w:sz w:val="28"/>
          <w:szCs w:val="28"/>
        </w:rPr>
        <w:t>№ 1 к настоящему распоряжению.</w:t>
      </w:r>
    </w:p>
    <w:p w:rsidR="00410C15" w:rsidRDefault="00410C15" w:rsidP="00410C15">
      <w:pPr>
        <w:autoSpaceDE w:val="0"/>
        <w:autoSpaceDN w:val="0"/>
        <w:adjustRightInd w:val="0"/>
        <w:spacing w:after="40"/>
        <w:ind w:firstLine="720"/>
        <w:jc w:val="both"/>
        <w:rPr>
          <w:sz w:val="28"/>
          <w:szCs w:val="28"/>
        </w:rPr>
      </w:pPr>
      <w:r w:rsidRPr="0094242A">
        <w:rPr>
          <w:sz w:val="28"/>
          <w:szCs w:val="28"/>
        </w:rPr>
        <w:t xml:space="preserve">5.  Здание, расположенное по адресу: </w:t>
      </w:r>
      <w:r w:rsidR="00103C53" w:rsidRPr="00103C53">
        <w:rPr>
          <w:sz w:val="28"/>
          <w:szCs w:val="28"/>
        </w:rPr>
        <w:t xml:space="preserve">Ростовская область, </w:t>
      </w:r>
      <w:r w:rsidR="00103C53">
        <w:rPr>
          <w:sz w:val="28"/>
          <w:szCs w:val="28"/>
        </w:rPr>
        <w:br/>
      </w:r>
      <w:r w:rsidR="009E1CF4">
        <w:rPr>
          <w:sz w:val="28"/>
          <w:szCs w:val="28"/>
        </w:rPr>
        <w:t xml:space="preserve">г. Ростов-на-Дону, </w:t>
      </w:r>
      <w:proofErr w:type="spellStart"/>
      <w:r w:rsidR="009E1CF4">
        <w:rPr>
          <w:sz w:val="28"/>
          <w:szCs w:val="28"/>
        </w:rPr>
        <w:t>пр-кт</w:t>
      </w:r>
      <w:proofErr w:type="spellEnd"/>
      <w:r w:rsidR="00103C53" w:rsidRPr="00103C53">
        <w:rPr>
          <w:sz w:val="28"/>
          <w:szCs w:val="28"/>
        </w:rPr>
        <w:t xml:space="preserve"> Чехова, д. 37/29</w:t>
      </w:r>
      <w:r w:rsidRPr="0094242A">
        <w:rPr>
          <w:sz w:val="28"/>
          <w:szCs w:val="28"/>
        </w:rPr>
        <w:t>, литер</w:t>
      </w:r>
      <w:proofErr w:type="gramStart"/>
      <w:r w:rsidRPr="0094242A">
        <w:rPr>
          <w:sz w:val="28"/>
          <w:szCs w:val="28"/>
        </w:rPr>
        <w:t> А</w:t>
      </w:r>
      <w:proofErr w:type="gramEnd"/>
      <w:r w:rsidRPr="0094242A">
        <w:rPr>
          <w:sz w:val="28"/>
          <w:szCs w:val="28"/>
        </w:rPr>
        <w:t xml:space="preserve">, является объектом культурного наследия регионального значения – «Доходный дом Е.Я. Костина, 1894 г.», включенным в реестр объектов культурного наследия постановлением Главы Администрации Ростовской области от 09.10.1998 № 411 (Охранное обязательство собственника или иного законного владельца объекта культурного наследия, утвержденное приказом Комитета по охране </w:t>
      </w:r>
      <w:r>
        <w:rPr>
          <w:sz w:val="28"/>
          <w:szCs w:val="28"/>
        </w:rPr>
        <w:t>объектов</w:t>
      </w:r>
      <w:r w:rsidRPr="0094242A">
        <w:rPr>
          <w:sz w:val="28"/>
          <w:szCs w:val="28"/>
        </w:rPr>
        <w:t xml:space="preserve"> культурного наследия Ростовской области от 01.10.2018 № </w:t>
      </w:r>
      <w:proofErr w:type="gramStart"/>
      <w:r w:rsidRPr="0094242A">
        <w:rPr>
          <w:sz w:val="28"/>
          <w:szCs w:val="28"/>
        </w:rPr>
        <w:t>20/01-02/120</w:t>
      </w:r>
      <w:r w:rsidR="008B4430">
        <w:rPr>
          <w:sz w:val="28"/>
          <w:szCs w:val="28"/>
        </w:rPr>
        <w:t xml:space="preserve"> </w:t>
      </w:r>
      <w:r w:rsidR="008B4430" w:rsidRPr="004E66B4">
        <w:rPr>
          <w:sz w:val="28"/>
          <w:szCs w:val="28"/>
        </w:rPr>
        <w:t>– приложени</w:t>
      </w:r>
      <w:r w:rsidR="008B4430">
        <w:rPr>
          <w:sz w:val="28"/>
          <w:szCs w:val="28"/>
        </w:rPr>
        <w:t>е № 2 к настоящему распоряжению</w:t>
      </w:r>
      <w:r w:rsidRPr="0094242A">
        <w:rPr>
          <w:sz w:val="28"/>
          <w:szCs w:val="28"/>
        </w:rPr>
        <w:t>; паспорт объекта культурного наследия</w:t>
      </w:r>
      <w:r w:rsidR="008B4430">
        <w:rPr>
          <w:sz w:val="28"/>
          <w:szCs w:val="28"/>
        </w:rPr>
        <w:t xml:space="preserve">  </w:t>
      </w:r>
      <w:r w:rsidR="008B4430" w:rsidRPr="004E66B4">
        <w:rPr>
          <w:sz w:val="28"/>
          <w:szCs w:val="28"/>
        </w:rPr>
        <w:t xml:space="preserve">– </w:t>
      </w:r>
      <w:r w:rsidR="008B4430">
        <w:rPr>
          <w:sz w:val="28"/>
          <w:szCs w:val="28"/>
        </w:rPr>
        <w:t xml:space="preserve"> приложение № 3 к настоящему распоряжению</w:t>
      </w:r>
      <w:r w:rsidRPr="0094242A">
        <w:rPr>
          <w:sz w:val="28"/>
          <w:szCs w:val="28"/>
        </w:rPr>
        <w:t>; акт технического состояния объекта культурного наследия от 01.10.2018 № 71-18</w:t>
      </w:r>
      <w:r w:rsidR="008B4430">
        <w:rPr>
          <w:sz w:val="28"/>
          <w:szCs w:val="28"/>
        </w:rPr>
        <w:t xml:space="preserve">   </w:t>
      </w:r>
      <w:r w:rsidR="008B4430" w:rsidRPr="004E66B4">
        <w:rPr>
          <w:sz w:val="28"/>
          <w:szCs w:val="28"/>
        </w:rPr>
        <w:t xml:space="preserve">– </w:t>
      </w:r>
      <w:r w:rsidR="008B4430">
        <w:rPr>
          <w:sz w:val="28"/>
          <w:szCs w:val="28"/>
        </w:rPr>
        <w:t xml:space="preserve"> приложение </w:t>
      </w:r>
      <w:r w:rsidR="008B4430" w:rsidRPr="004E66B4">
        <w:rPr>
          <w:sz w:val="28"/>
          <w:szCs w:val="28"/>
        </w:rPr>
        <w:t>№ </w:t>
      </w:r>
      <w:r w:rsidR="008B4430">
        <w:rPr>
          <w:sz w:val="28"/>
          <w:szCs w:val="28"/>
        </w:rPr>
        <w:t>4</w:t>
      </w:r>
      <w:r w:rsidR="008B4430" w:rsidRPr="004E66B4">
        <w:rPr>
          <w:sz w:val="28"/>
          <w:szCs w:val="28"/>
        </w:rPr>
        <w:t xml:space="preserve"> к настоящему распоряжению</w:t>
      </w:r>
      <w:r w:rsidRPr="0094242A">
        <w:rPr>
          <w:sz w:val="28"/>
          <w:szCs w:val="28"/>
        </w:rPr>
        <w:t>).</w:t>
      </w:r>
      <w:proofErr w:type="gramEnd"/>
    </w:p>
    <w:p w:rsidR="00103C53" w:rsidRPr="00F26364" w:rsidRDefault="00103C53" w:rsidP="00103C53">
      <w:pPr>
        <w:suppressAutoHyphens/>
        <w:spacing w:after="40"/>
        <w:ind w:right="-1"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Pr="00F26364">
        <w:rPr>
          <w:sz w:val="28"/>
          <w:szCs w:val="28"/>
        </w:rPr>
        <w:t>.  Отделу организации торгов</w:t>
      </w:r>
      <w:r w:rsidRPr="00F26364">
        <w:rPr>
          <w:color w:val="000000"/>
          <w:sz w:val="28"/>
          <w:szCs w:val="28"/>
        </w:rPr>
        <w:t xml:space="preserve"> департамента (О.Н. </w:t>
      </w:r>
      <w:proofErr w:type="spellStart"/>
      <w:r w:rsidRPr="00F26364">
        <w:rPr>
          <w:color w:val="000000"/>
          <w:sz w:val="28"/>
          <w:szCs w:val="28"/>
        </w:rPr>
        <w:t>Терпугова</w:t>
      </w:r>
      <w:proofErr w:type="spellEnd"/>
      <w:r w:rsidRPr="00F26364">
        <w:rPr>
          <w:color w:val="000000"/>
          <w:sz w:val="28"/>
          <w:szCs w:val="28"/>
        </w:rPr>
        <w:t>):</w:t>
      </w:r>
    </w:p>
    <w:p w:rsidR="00103C53" w:rsidRDefault="00103C53" w:rsidP="00103C53">
      <w:pPr>
        <w:suppressAutoHyphens/>
        <w:spacing w:after="40"/>
        <w:ind w:right="-1"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F26364">
        <w:rPr>
          <w:color w:val="000000"/>
          <w:sz w:val="28"/>
          <w:szCs w:val="28"/>
        </w:rPr>
        <w:t>.1</w:t>
      </w:r>
      <w:r>
        <w:rPr>
          <w:color w:val="000000"/>
          <w:sz w:val="28"/>
          <w:szCs w:val="28"/>
        </w:rPr>
        <w:t>.  </w:t>
      </w:r>
      <w:r w:rsidRPr="00F26364">
        <w:rPr>
          <w:color w:val="000000"/>
          <w:sz w:val="28"/>
          <w:szCs w:val="28"/>
        </w:rPr>
        <w:t xml:space="preserve">Провести мероприятия по продаже объекта на  конкурсе с открытой формой подачи предложений о цене. </w:t>
      </w:r>
      <w:r w:rsidRPr="00F26364">
        <w:rPr>
          <w:sz w:val="28"/>
          <w:szCs w:val="28"/>
        </w:rPr>
        <w:t>Продажа</w:t>
      </w:r>
      <w:r w:rsidRPr="00E91D10">
        <w:rPr>
          <w:sz w:val="28"/>
          <w:szCs w:val="28"/>
        </w:rPr>
        <w:t xml:space="preserve"> осуществляется в электронной форме на сайте в информационно-телекоммуникационной сети «Интернет» </w:t>
      </w:r>
      <w:r w:rsidRPr="00E91D10">
        <w:rPr>
          <w:sz w:val="28"/>
        </w:rPr>
        <w:t>http://utp.sberbank-</w:t>
      </w:r>
      <w:r w:rsidRPr="00E91D10">
        <w:rPr>
          <w:sz w:val="28"/>
          <w:szCs w:val="28"/>
        </w:rPr>
        <w:t>ast.ru (оператор электронной площ</w:t>
      </w:r>
      <w:r>
        <w:rPr>
          <w:sz w:val="28"/>
          <w:szCs w:val="28"/>
        </w:rPr>
        <w:t xml:space="preserve">адки - </w:t>
      </w:r>
      <w:r>
        <w:rPr>
          <w:sz w:val="28"/>
          <w:szCs w:val="28"/>
        </w:rPr>
        <w:br/>
      </w:r>
      <w:r w:rsidRPr="00E91D10">
        <w:rPr>
          <w:sz w:val="28"/>
          <w:szCs w:val="28"/>
        </w:rPr>
        <w:t>АО «</w:t>
      </w:r>
      <w:proofErr w:type="spellStart"/>
      <w:r w:rsidRPr="00E91D10">
        <w:rPr>
          <w:sz w:val="28"/>
          <w:szCs w:val="28"/>
        </w:rPr>
        <w:t>Сбербанк-АСТ</w:t>
      </w:r>
      <w:proofErr w:type="spellEnd"/>
      <w:r w:rsidRPr="00E91D10">
        <w:rPr>
          <w:sz w:val="28"/>
          <w:szCs w:val="28"/>
        </w:rPr>
        <w:t>»).</w:t>
      </w:r>
    </w:p>
    <w:p w:rsidR="00103C53" w:rsidRDefault="00103C53" w:rsidP="00103C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  Предусмотреть в </w:t>
      </w:r>
      <w:r w:rsidRPr="00E91D10">
        <w:rPr>
          <w:sz w:val="28"/>
          <w:szCs w:val="28"/>
        </w:rPr>
        <w:t xml:space="preserve">качестве существенного условия договора </w:t>
      </w:r>
      <w:r>
        <w:rPr>
          <w:sz w:val="28"/>
          <w:szCs w:val="28"/>
        </w:rPr>
        <w:br/>
      </w:r>
      <w:r w:rsidRPr="00E91D10">
        <w:rPr>
          <w:sz w:val="28"/>
          <w:szCs w:val="28"/>
        </w:rPr>
        <w:t xml:space="preserve">купли-продажи обязательство </w:t>
      </w:r>
      <w:r>
        <w:rPr>
          <w:sz w:val="28"/>
          <w:szCs w:val="28"/>
        </w:rPr>
        <w:t>нового собственника</w:t>
      </w:r>
      <w:r w:rsidRPr="00E91D10">
        <w:rPr>
          <w:sz w:val="28"/>
          <w:szCs w:val="28"/>
        </w:rPr>
        <w:t xml:space="preserve"> по выполнению требований</w:t>
      </w:r>
      <w:r>
        <w:rPr>
          <w:sz w:val="28"/>
          <w:szCs w:val="28"/>
        </w:rPr>
        <w:t xml:space="preserve"> охранного обязательства, предусмотренного </w:t>
      </w:r>
      <w:hyperlink r:id="rId7" w:history="1">
        <w:r w:rsidRPr="00C457F7">
          <w:rPr>
            <w:sz w:val="28"/>
            <w:szCs w:val="28"/>
          </w:rPr>
          <w:t>статьей 47.6</w:t>
        </w:r>
      </w:hyperlink>
      <w:r>
        <w:rPr>
          <w:sz w:val="28"/>
          <w:szCs w:val="28"/>
        </w:rPr>
        <w:t xml:space="preserve"> Федераль</w:t>
      </w:r>
      <w:r w:rsidRPr="00E91D10">
        <w:rPr>
          <w:sz w:val="28"/>
          <w:szCs w:val="28"/>
        </w:rPr>
        <w:t xml:space="preserve">ного закона </w:t>
      </w:r>
      <w:hyperlink r:id="rId8" w:history="1">
        <w:r w:rsidRPr="00E91D10">
          <w:rPr>
            <w:sz w:val="28"/>
            <w:szCs w:val="28"/>
          </w:rPr>
          <w:t>от 25.06.2002 № 73-Ф3</w:t>
        </w:r>
      </w:hyperlink>
      <w:r w:rsidRPr="00E91D10">
        <w:rPr>
          <w:sz w:val="28"/>
          <w:szCs w:val="28"/>
        </w:rPr>
        <w:t xml:space="preserve"> «Об объектах культурного наследия (памятниках истории и культуры) народов Российской Федерации» в отношении такого объекта.</w:t>
      </w:r>
    </w:p>
    <w:p w:rsidR="00410C15" w:rsidRDefault="00103C53" w:rsidP="00103C5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10C15" w:rsidRPr="006C2E1A">
        <w:rPr>
          <w:sz w:val="28"/>
          <w:szCs w:val="28"/>
        </w:rPr>
        <w:t>.</w:t>
      </w:r>
      <w:r w:rsidR="00410C15">
        <w:rPr>
          <w:sz w:val="28"/>
          <w:szCs w:val="28"/>
        </w:rPr>
        <w:t>  </w:t>
      </w:r>
      <w:r w:rsidR="00410C15" w:rsidRPr="006C2E1A">
        <w:rPr>
          <w:sz w:val="28"/>
          <w:szCs w:val="28"/>
        </w:rPr>
        <w:t>Нежилое поме</w:t>
      </w:r>
      <w:r w:rsidR="00410C15">
        <w:rPr>
          <w:sz w:val="28"/>
          <w:szCs w:val="28"/>
        </w:rPr>
        <w:t>щение, расположенное по адресу</w:t>
      </w:r>
      <w:r w:rsidR="00410C15">
        <w:rPr>
          <w:color w:val="000000"/>
          <w:sz w:val="28"/>
          <w:szCs w:val="28"/>
        </w:rPr>
        <w:t xml:space="preserve">: </w:t>
      </w:r>
      <w:r w:rsidR="008B4430">
        <w:rPr>
          <w:sz w:val="28"/>
          <w:szCs w:val="28"/>
        </w:rPr>
        <w:t xml:space="preserve"> </w:t>
      </w:r>
      <w:r w:rsidRPr="00103C53">
        <w:rPr>
          <w:bCs/>
          <w:sz w:val="28"/>
          <w:szCs w:val="28"/>
        </w:rPr>
        <w:t>Ростовская об</w:t>
      </w:r>
      <w:r w:rsidR="009E1CF4">
        <w:rPr>
          <w:bCs/>
          <w:sz w:val="28"/>
          <w:szCs w:val="28"/>
        </w:rPr>
        <w:t xml:space="preserve">ласть, </w:t>
      </w:r>
      <w:r w:rsidR="008B4430">
        <w:rPr>
          <w:bCs/>
          <w:sz w:val="28"/>
          <w:szCs w:val="28"/>
        </w:rPr>
        <w:br/>
      </w:r>
      <w:r w:rsidR="009E1CF4">
        <w:rPr>
          <w:bCs/>
          <w:sz w:val="28"/>
          <w:szCs w:val="28"/>
        </w:rPr>
        <w:t xml:space="preserve">г. Ростов-на-Дону, </w:t>
      </w:r>
      <w:proofErr w:type="spellStart"/>
      <w:r w:rsidR="009E1CF4">
        <w:rPr>
          <w:bCs/>
          <w:sz w:val="28"/>
          <w:szCs w:val="28"/>
        </w:rPr>
        <w:t>пр-кт</w:t>
      </w:r>
      <w:proofErr w:type="spellEnd"/>
      <w:r w:rsidRPr="00103C53">
        <w:rPr>
          <w:bCs/>
          <w:sz w:val="28"/>
          <w:szCs w:val="28"/>
        </w:rPr>
        <w:t xml:space="preserve"> Чехова, д. 37/29</w:t>
      </w:r>
      <w:r w:rsidRPr="00103C53">
        <w:rPr>
          <w:sz w:val="28"/>
          <w:szCs w:val="28"/>
        </w:rPr>
        <w:t>, литер</w:t>
      </w:r>
      <w:proofErr w:type="gramStart"/>
      <w:r w:rsidRPr="00103C53">
        <w:rPr>
          <w:sz w:val="28"/>
          <w:szCs w:val="28"/>
        </w:rPr>
        <w:t> А</w:t>
      </w:r>
      <w:proofErr w:type="gramEnd"/>
      <w:r w:rsidRPr="00103C53">
        <w:rPr>
          <w:sz w:val="28"/>
          <w:szCs w:val="28"/>
        </w:rPr>
        <w:t>,  площадью 60,2 кв. м, этаж № 1,</w:t>
      </w:r>
      <w:r w:rsidR="00A27017">
        <w:rPr>
          <w:sz w:val="28"/>
          <w:szCs w:val="28"/>
        </w:rPr>
        <w:t xml:space="preserve"> к. № 1, 2, 1а, 1б, 2г, 1в-2б, 2а-2в, </w:t>
      </w:r>
      <w:r w:rsidRPr="00103C53">
        <w:rPr>
          <w:sz w:val="28"/>
          <w:szCs w:val="28"/>
        </w:rPr>
        <w:t xml:space="preserve">КН </w:t>
      </w:r>
      <w:r w:rsidRPr="00103C53">
        <w:rPr>
          <w:bCs/>
          <w:sz w:val="28"/>
          <w:szCs w:val="28"/>
        </w:rPr>
        <w:t>61:44:0040710:411</w:t>
      </w:r>
      <w:r w:rsidR="00410C15" w:rsidRPr="006C2E1A">
        <w:rPr>
          <w:sz w:val="28"/>
          <w:szCs w:val="28"/>
        </w:rPr>
        <w:t xml:space="preserve">свободно, </w:t>
      </w:r>
      <w:r w:rsidR="00A27017">
        <w:rPr>
          <w:sz w:val="28"/>
          <w:szCs w:val="28"/>
        </w:rPr>
        <w:br/>
      </w:r>
      <w:r w:rsidR="00410C15" w:rsidRPr="006C2E1A">
        <w:rPr>
          <w:sz w:val="28"/>
          <w:szCs w:val="28"/>
        </w:rPr>
        <w:t>не обременено правами третьих лиц.</w:t>
      </w:r>
    </w:p>
    <w:p w:rsidR="00103C53" w:rsidRPr="00E91D10" w:rsidRDefault="00103C53" w:rsidP="00103C53">
      <w:pPr>
        <w:suppressAutoHyphens/>
        <w:spacing w:after="4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E91D10">
        <w:rPr>
          <w:sz w:val="28"/>
          <w:szCs w:val="28"/>
        </w:rPr>
        <w:t>.  МКУ «Управление казной города Ростова-на-Дону»</w:t>
      </w:r>
      <w:r>
        <w:rPr>
          <w:sz w:val="28"/>
          <w:szCs w:val="28"/>
        </w:rPr>
        <w:t xml:space="preserve"> (В.Ф. Соловьева)</w:t>
      </w:r>
      <w:r w:rsidRPr="00E91D10">
        <w:rPr>
          <w:sz w:val="28"/>
          <w:szCs w:val="28"/>
        </w:rPr>
        <w:t>:</w:t>
      </w:r>
    </w:p>
    <w:p w:rsidR="00103C53" w:rsidRPr="00E91D10" w:rsidRDefault="00103C53" w:rsidP="00103C53">
      <w:pPr>
        <w:suppressAutoHyphens/>
        <w:spacing w:after="4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E91D10">
        <w:rPr>
          <w:sz w:val="28"/>
          <w:szCs w:val="28"/>
        </w:rPr>
        <w:t>.1.  Подготовить акт приема-передачи объекта.</w:t>
      </w:r>
    </w:p>
    <w:p w:rsidR="00103C53" w:rsidRDefault="00103C53" w:rsidP="00103C53">
      <w:pPr>
        <w:suppressAutoHyphens/>
        <w:spacing w:after="4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E91D10">
        <w:rPr>
          <w:sz w:val="28"/>
          <w:szCs w:val="28"/>
        </w:rPr>
        <w:t>.2.  </w:t>
      </w:r>
      <w:proofErr w:type="gramStart"/>
      <w:r w:rsidRPr="00E91D10">
        <w:rPr>
          <w:sz w:val="28"/>
          <w:szCs w:val="28"/>
        </w:rPr>
        <w:t xml:space="preserve">В 14-дневный срок после получения от государственного регистрирующего органа сведений о переходе права собственности на объект направить в Департамент </w:t>
      </w:r>
      <w:proofErr w:type="spellStart"/>
      <w:r w:rsidRPr="00E91D10">
        <w:rPr>
          <w:sz w:val="28"/>
          <w:szCs w:val="28"/>
        </w:rPr>
        <w:t>имущественно-земельных</w:t>
      </w:r>
      <w:proofErr w:type="spellEnd"/>
      <w:r w:rsidRPr="00E91D10">
        <w:rPr>
          <w:sz w:val="28"/>
          <w:szCs w:val="28"/>
        </w:rPr>
        <w:t xml:space="preserve"> отношений города </w:t>
      </w:r>
      <w:r w:rsidR="0032414B">
        <w:rPr>
          <w:sz w:val="28"/>
          <w:szCs w:val="28"/>
        </w:rPr>
        <w:br/>
      </w:r>
      <w:r w:rsidRPr="00E91D10">
        <w:rPr>
          <w:sz w:val="28"/>
          <w:szCs w:val="28"/>
        </w:rPr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 w:rsidRPr="00E91D10">
        <w:rPr>
          <w:sz w:val="28"/>
          <w:szCs w:val="28"/>
        </w:rPr>
        <w:br/>
        <w:t xml:space="preserve">с требованиями действующего законодательства» для исключения объекта </w:t>
      </w:r>
      <w:r w:rsidRPr="00E91D10">
        <w:rPr>
          <w:sz w:val="28"/>
          <w:szCs w:val="28"/>
        </w:rPr>
        <w:br/>
        <w:t xml:space="preserve">из реестра муниципального имущества города Ростова-на-Дону.  </w:t>
      </w:r>
      <w:proofErr w:type="gramEnd"/>
    </w:p>
    <w:p w:rsidR="00345782" w:rsidRDefault="00103C53" w:rsidP="00103C53">
      <w:pPr>
        <w:suppressAutoHyphens/>
        <w:spacing w:after="4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9.  </w:t>
      </w:r>
      <w:proofErr w:type="gramStart"/>
      <w:r w:rsidRPr="00E91D10">
        <w:rPr>
          <w:sz w:val="28"/>
          <w:szCs w:val="28"/>
        </w:rPr>
        <w:t>Контроль за</w:t>
      </w:r>
      <w:proofErr w:type="gramEnd"/>
      <w:r w:rsidRPr="00E91D10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А.А.Безбородых</w:t>
      </w:r>
    </w:p>
    <w:p w:rsidR="00FE0EFC" w:rsidRDefault="00FE0EFC" w:rsidP="00FE0EFC">
      <w:pPr>
        <w:jc w:val="both"/>
        <w:rPr>
          <w:sz w:val="28"/>
          <w:szCs w:val="28"/>
        </w:rPr>
      </w:pPr>
    </w:p>
    <w:p w:rsidR="00E1427B" w:rsidRPr="00E1427B" w:rsidRDefault="00E1427B" w:rsidP="00FE0EFC">
      <w:pPr>
        <w:jc w:val="both"/>
        <w:rPr>
          <w:sz w:val="22"/>
          <w:szCs w:val="22"/>
        </w:rPr>
      </w:pPr>
      <w:r w:rsidRPr="00E1427B">
        <w:rPr>
          <w:sz w:val="22"/>
          <w:szCs w:val="22"/>
        </w:rPr>
        <w:t>Отдел организации торгов</w:t>
      </w:r>
    </w:p>
    <w:p w:rsidR="00FE0EFC" w:rsidRDefault="00FE0EFC" w:rsidP="00FE0EFC">
      <w:pPr>
        <w:jc w:val="both"/>
        <w:rPr>
          <w:color w:val="000000"/>
          <w:sz w:val="28"/>
          <w:szCs w:val="28"/>
        </w:rPr>
      </w:pPr>
    </w:p>
    <w:p w:rsidR="00FE0EFC" w:rsidRDefault="00FE0EFC" w:rsidP="00FE0EFC">
      <w:pPr>
        <w:tabs>
          <w:tab w:val="left" w:pos="7120"/>
        </w:tabs>
        <w:jc w:val="both"/>
        <w:rPr>
          <w:color w:val="000000"/>
          <w:sz w:val="28"/>
          <w:szCs w:val="28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FE0EFC" w:rsidRDefault="00FE0EFC" w:rsidP="00FE0EFC"/>
    <w:p w:rsidR="00FE0EFC" w:rsidRDefault="00FE0EFC" w:rsidP="00FE0EFC"/>
    <w:p w:rsidR="00FE0EFC" w:rsidRDefault="00FE0EFC" w:rsidP="00FE0EFC"/>
    <w:p w:rsidR="00FE0EFC" w:rsidRDefault="00FE0EFC" w:rsidP="00FE0EFC"/>
    <w:p w:rsidR="00FE0EFC" w:rsidRDefault="00FE0EFC" w:rsidP="00FE0EFC"/>
    <w:p w:rsidR="00FE0EFC" w:rsidRDefault="00FE0EFC" w:rsidP="00FE0EFC"/>
    <w:p w:rsidR="00FE0EFC" w:rsidRDefault="00FE0EFC" w:rsidP="00FE0EFC"/>
    <w:p w:rsidR="00FE0EFC" w:rsidRDefault="00FE0EFC" w:rsidP="00FE0EFC"/>
    <w:p w:rsidR="00FE0EFC" w:rsidRDefault="00FE0EFC" w:rsidP="00FE0EFC"/>
    <w:p w:rsidR="00FE0EFC" w:rsidRDefault="00FE0EFC" w:rsidP="00FE0EFC"/>
    <w:p w:rsidR="00FE0EFC" w:rsidRPr="00F3717C" w:rsidRDefault="00FE0EFC" w:rsidP="00FE0EFC">
      <w:pPr>
        <w:rPr>
          <w:sz w:val="22"/>
          <w:szCs w:val="22"/>
        </w:rPr>
      </w:pPr>
    </w:p>
    <w:p w:rsidR="00FE0EFC" w:rsidRPr="00F3717C" w:rsidRDefault="00FE0EFC" w:rsidP="00FE0EFC">
      <w:pPr>
        <w:rPr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Pr="00F3717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E0EFC" w:rsidRPr="00F3717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F3717C">
        <w:rPr>
          <w:color w:val="000000"/>
          <w:sz w:val="22"/>
          <w:szCs w:val="22"/>
        </w:rPr>
        <w:t xml:space="preserve">Петяева Вероника Валерьевна </w:t>
      </w:r>
    </w:p>
    <w:p w:rsidR="00FE0EFC" w:rsidRPr="00F3717C" w:rsidRDefault="00FE0EFC" w:rsidP="00FE0EF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F3717C">
        <w:rPr>
          <w:color w:val="000000"/>
          <w:sz w:val="22"/>
          <w:szCs w:val="22"/>
        </w:rPr>
        <w:t>+7(863) 240-83-17</w:t>
      </w:r>
    </w:p>
    <w:p w:rsidR="00FE0EFC" w:rsidRDefault="00FE0EFC" w:rsidP="00FE0EFC"/>
    <w:p w:rsidR="00F3717C" w:rsidRDefault="00F3717C" w:rsidP="00F3717C">
      <w:pPr>
        <w:rPr>
          <w:color w:val="000000"/>
          <w:sz w:val="28"/>
          <w:szCs w:val="28"/>
        </w:rPr>
      </w:pPr>
    </w:p>
    <w:sectPr w:rsidR="00F3717C" w:rsidSect="004D44C6">
      <w:pgSz w:w="11906" w:h="16838" w:code="9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3717C"/>
    <w:rsid w:val="00103C53"/>
    <w:rsid w:val="001F6792"/>
    <w:rsid w:val="002215B9"/>
    <w:rsid w:val="0028432C"/>
    <w:rsid w:val="002D7A0D"/>
    <w:rsid w:val="0032414B"/>
    <w:rsid w:val="00326839"/>
    <w:rsid w:val="00345782"/>
    <w:rsid w:val="00367779"/>
    <w:rsid w:val="00383841"/>
    <w:rsid w:val="003E00D7"/>
    <w:rsid w:val="003E6692"/>
    <w:rsid w:val="00410C15"/>
    <w:rsid w:val="004C6B54"/>
    <w:rsid w:val="004D44C6"/>
    <w:rsid w:val="004F0620"/>
    <w:rsid w:val="00514874"/>
    <w:rsid w:val="005B366E"/>
    <w:rsid w:val="005C0F4E"/>
    <w:rsid w:val="0067193D"/>
    <w:rsid w:val="006C34F0"/>
    <w:rsid w:val="006E048C"/>
    <w:rsid w:val="0070180A"/>
    <w:rsid w:val="007077BB"/>
    <w:rsid w:val="00775D8C"/>
    <w:rsid w:val="007E45E6"/>
    <w:rsid w:val="00820CDF"/>
    <w:rsid w:val="00840045"/>
    <w:rsid w:val="008B4430"/>
    <w:rsid w:val="008F7021"/>
    <w:rsid w:val="009A5AA8"/>
    <w:rsid w:val="009D7D16"/>
    <w:rsid w:val="009E1CF4"/>
    <w:rsid w:val="00A21839"/>
    <w:rsid w:val="00A27017"/>
    <w:rsid w:val="00B56D1D"/>
    <w:rsid w:val="00BC032E"/>
    <w:rsid w:val="00D34DBE"/>
    <w:rsid w:val="00DC6010"/>
    <w:rsid w:val="00E1427B"/>
    <w:rsid w:val="00E7165E"/>
    <w:rsid w:val="00E74EBA"/>
    <w:rsid w:val="00F32952"/>
    <w:rsid w:val="00F3717C"/>
    <w:rsid w:val="00FC6464"/>
    <w:rsid w:val="00FE0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7232.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3F14E6B8061E7CFEFEA2BD9BFA1B7E9804DAF36DE32D7D549324DD363F053502673730F1C35715C386641DC940D566205339C9BFEKAx6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9803407.0" TargetMode="External"/><Relationship Id="rId5" Type="http://schemas.openxmlformats.org/officeDocument/2006/relationships/hyperlink" Target="garantF1://12027232.0" TargetMode="External"/><Relationship Id="rId10" Type="http://schemas.openxmlformats.org/officeDocument/2006/relationships/theme" Target="theme/theme1.xml"/><Relationship Id="rId4" Type="http://schemas.openxmlformats.org/officeDocument/2006/relationships/hyperlink" Target="garantF1://12025505.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2020-11-03T11:13:00Z</cp:lastPrinted>
  <dcterms:created xsi:type="dcterms:W3CDTF">2020-11-12T07:12:00Z</dcterms:created>
  <dcterms:modified xsi:type="dcterms:W3CDTF">2020-11-12T07:12:00Z</dcterms:modified>
</cp:coreProperties>
</file>